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B32A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65E63F20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ED4AAC"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19991251" wp14:editId="20607DE7">
            <wp:simplePos x="0" y="0"/>
            <wp:positionH relativeFrom="column">
              <wp:posOffset>2172335</wp:posOffset>
            </wp:positionH>
            <wp:positionV relativeFrom="paragraph">
              <wp:posOffset>18415</wp:posOffset>
            </wp:positionV>
            <wp:extent cx="1374775" cy="1552575"/>
            <wp:effectExtent l="0" t="0" r="0" b="0"/>
            <wp:wrapSquare wrapText="bothSides"/>
            <wp:docPr id="2" name="Image 1" descr="Description : Description : Description : Description : Description : Description : blas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Description : Description : Description : Description : blason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0ABFB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13A2919B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5EB89D7B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6B7E5E09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69EA5DC0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5F1B90E6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3F92B4F3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7A34AF9B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5241CBA3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412E0FA5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1F1B0835" w14:textId="77777777" w:rsidR="00ED4AAC" w:rsidRPr="00ED4AAC" w:rsidRDefault="00ED4AAC" w:rsidP="00ED4AAC">
      <w:pPr>
        <w:pBdr>
          <w:top w:val="single" w:sz="6" w:space="12" w:color="auto"/>
          <w:left w:val="single" w:sz="6" w:space="4" w:color="auto"/>
          <w:bottom w:val="single" w:sz="6" w:space="10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ED4AAC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Commune de BOUSSENS </w:t>
      </w:r>
    </w:p>
    <w:p w14:paraId="6B1695DE" w14:textId="77777777" w:rsidR="00ED4AAC" w:rsidRPr="00ED4AAC" w:rsidRDefault="00ED4AAC" w:rsidP="00ED4AAC">
      <w:pPr>
        <w:pBdr>
          <w:top w:val="single" w:sz="6" w:space="12" w:color="auto"/>
          <w:left w:val="single" w:sz="6" w:space="4" w:color="auto"/>
          <w:bottom w:val="single" w:sz="6" w:space="10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ED4AAC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1 place de la Mairie</w:t>
      </w:r>
    </w:p>
    <w:p w14:paraId="5C8063D4" w14:textId="77777777" w:rsidR="00ED4AAC" w:rsidRPr="00ED4AAC" w:rsidRDefault="00ED4AAC" w:rsidP="00ED4AAC">
      <w:pPr>
        <w:pBdr>
          <w:top w:val="single" w:sz="6" w:space="12" w:color="auto"/>
          <w:left w:val="single" w:sz="6" w:space="4" w:color="auto"/>
          <w:bottom w:val="single" w:sz="6" w:space="10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ED4AAC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31360 BOUSSENS</w:t>
      </w:r>
    </w:p>
    <w:p w14:paraId="4482915C" w14:textId="77777777" w:rsidR="00ED4AAC" w:rsidRPr="00ED4AAC" w:rsidRDefault="00ED4AAC" w:rsidP="00ED4AAC">
      <w:pPr>
        <w:pBdr>
          <w:top w:val="single" w:sz="6" w:space="12" w:color="auto"/>
          <w:left w:val="single" w:sz="6" w:space="4" w:color="auto"/>
          <w:bottom w:val="single" w:sz="6" w:space="10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600F4BFD" w14:textId="77777777" w:rsidR="00ED4AAC" w:rsidRPr="00ED4AAC" w:rsidRDefault="00ED4AAC" w:rsidP="00ED4AAC">
      <w:pPr>
        <w:pBdr>
          <w:top w:val="single" w:sz="6" w:space="12" w:color="auto"/>
          <w:left w:val="single" w:sz="6" w:space="4" w:color="auto"/>
          <w:bottom w:val="single" w:sz="6" w:space="10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ED4AAC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Téléphone : 05.61.90.02.25 – Mail : secretariat@mairie-boussens.fr</w:t>
      </w:r>
    </w:p>
    <w:p w14:paraId="45E31362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336B74B6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3C69495A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2E2FD65E" w14:textId="77777777" w:rsidR="00ED4AAC" w:rsidRP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C3F915D" w14:textId="77777777" w:rsidR="00ED4AAC" w:rsidRPr="00ED4AAC" w:rsidRDefault="00ED4AAC" w:rsidP="00ED4AAC">
      <w:pPr>
        <w:keepNext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36"/>
          <w:szCs w:val="36"/>
          <w:lang w:eastAsia="fr-FR"/>
        </w:rPr>
      </w:pPr>
      <w:r w:rsidRPr="00ED4AAC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  <w:r w:rsidRPr="00ED4AAC">
        <w:rPr>
          <w:rFonts w:ascii="Times New Roman" w:eastAsiaTheme="majorEastAsia" w:hAnsi="Times New Roman" w:cs="Times New Roman"/>
          <w:b/>
          <w:sz w:val="36"/>
          <w:szCs w:val="36"/>
          <w:lang w:eastAsia="fr-FR"/>
        </w:rPr>
        <w:t>Marché de travaux</w:t>
      </w:r>
    </w:p>
    <w:p w14:paraId="2DB885FC" w14:textId="77777777" w:rsidR="00ED4AAC" w:rsidRPr="00ED4AAC" w:rsidRDefault="00ED4AAC" w:rsidP="00ED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AAC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Marché à procédure adaptée</w:t>
      </w:r>
    </w:p>
    <w:p w14:paraId="1AF8EF4A" w14:textId="77777777" w:rsidR="00ED4AAC" w:rsidRP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B009C15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4170C64B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1E73FDF8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62E2DAF3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ED4AA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Objet de la consultation :</w:t>
      </w:r>
    </w:p>
    <w:p w14:paraId="33F67D89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123AC1C5" w14:textId="77777777" w:rsidR="00ED4AAC" w:rsidRPr="00ED4AAC" w:rsidRDefault="00ED4AAC" w:rsidP="00ED4AAC">
      <w:pPr>
        <w:pBdr>
          <w:top w:val="single" w:sz="6" w:space="10" w:color="auto"/>
          <w:left w:val="single" w:sz="6" w:space="4" w:color="auto"/>
          <w:bottom w:val="single" w:sz="6" w:space="12" w:color="auto"/>
          <w:right w:val="single" w:sz="6" w:space="7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AAC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MARCHÉ À BONS DE COMMANDE </w:t>
      </w:r>
    </w:p>
    <w:p w14:paraId="7328639A" w14:textId="77777777" w:rsidR="00ED4AAC" w:rsidRPr="00ED4AAC" w:rsidRDefault="00ED4AAC" w:rsidP="00ED4AAC">
      <w:pPr>
        <w:pBdr>
          <w:top w:val="single" w:sz="6" w:space="10" w:color="auto"/>
          <w:left w:val="single" w:sz="6" w:space="4" w:color="auto"/>
          <w:bottom w:val="single" w:sz="6" w:space="12" w:color="auto"/>
          <w:right w:val="single" w:sz="6" w:space="7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  <w:r w:rsidRPr="00ED4AAC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(SERRURERIE - MÉTALLERIE)</w:t>
      </w:r>
    </w:p>
    <w:p w14:paraId="6F81FE42" w14:textId="77777777" w:rsidR="00ED4AAC" w:rsidRPr="00ED4AAC" w:rsidRDefault="00ED4AAC" w:rsidP="00ED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0418CB" w14:textId="77777777" w:rsidR="00ED4AAC" w:rsidRPr="00ED4AAC" w:rsidRDefault="00ED4AAC" w:rsidP="00ED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</w:p>
    <w:p w14:paraId="5D381676" w14:textId="77777777" w:rsidR="00ED4AAC" w:rsidRPr="00ED4AAC" w:rsidRDefault="00ED4AAC" w:rsidP="00ED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</w:p>
    <w:p w14:paraId="4BC28A3A" w14:textId="77777777" w:rsidR="00ED4AAC" w:rsidRPr="00ED4AAC" w:rsidRDefault="00ED4AAC" w:rsidP="00ED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</w:p>
    <w:p w14:paraId="013DB95A" w14:textId="77777777" w:rsidR="00ED4AAC" w:rsidRPr="00ED4AAC" w:rsidRDefault="00ED4AAC" w:rsidP="00ED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ED4AAC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AVIS D’APPEL PUBLIC À LA CONCURRENCE</w:t>
      </w:r>
    </w:p>
    <w:p w14:paraId="37FC62D9" w14:textId="77777777" w:rsidR="00ED4AAC" w:rsidRPr="00ED4AAC" w:rsidRDefault="00ED4AAC" w:rsidP="00ED4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ED4AAC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 (A.A.P.C.)</w:t>
      </w:r>
    </w:p>
    <w:p w14:paraId="6868FEAA" w14:textId="77777777" w:rsidR="00ED4AAC" w:rsidRPr="00ED4AAC" w:rsidRDefault="00ED4AAC" w:rsidP="00ED4AAC">
      <w:pPr>
        <w:keepNext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36"/>
          <w:szCs w:val="36"/>
          <w:lang w:eastAsia="fr-FR"/>
        </w:rPr>
      </w:pPr>
      <w:r w:rsidRPr="00ED4AAC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  <w:r w:rsidRPr="00ED4AAC">
        <w:rPr>
          <w:rFonts w:ascii="Times New Roman" w:eastAsiaTheme="majorEastAsia" w:hAnsi="Times New Roman" w:cs="Times New Roman"/>
          <w:b/>
          <w:sz w:val="36"/>
          <w:szCs w:val="36"/>
          <w:lang w:eastAsia="fr-FR"/>
        </w:rPr>
        <w:t xml:space="preserve"> </w:t>
      </w:r>
    </w:p>
    <w:p w14:paraId="1EFEB147" w14:textId="77777777" w:rsidR="00ED4AAC" w:rsidRPr="00ED4AAC" w:rsidRDefault="00ED4AAC" w:rsidP="00ED4AA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E3AB63" w14:textId="77777777" w:rsidR="00ED4AAC" w:rsidRPr="00ED4AAC" w:rsidRDefault="00ED4AAC" w:rsidP="00ED4AA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14:paraId="5832D073" w14:textId="77777777" w:rsidR="00ED4AAC" w:rsidRPr="00ED4AAC" w:rsidRDefault="00ED4AAC" w:rsidP="00ED4AA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ED4AAC">
        <w:rPr>
          <w:rFonts w:ascii="Arial" w:eastAsia="Times New Roman" w:hAnsi="Arial" w:cs="Arial"/>
          <w:sz w:val="30"/>
          <w:szCs w:val="30"/>
          <w:lang w:eastAsia="fr-FR"/>
        </w:rPr>
        <w:br w:type="page"/>
      </w:r>
    </w:p>
    <w:p w14:paraId="3073C3AA" w14:textId="77777777" w:rsidR="00ED4AAC" w:rsidRP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Pouvoir adjudicateur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64261C35" w14:textId="0B629F80" w:rsidR="00ED4AAC" w:rsidRP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Désignation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Commune de BOUSSENS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1 place de la Mairie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31360 BOUSSENS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Téléphone : 05.61.90.02.25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Adresse internet : http://www.mairie-boussens.fr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E-Mail : </w:t>
      </w:r>
      <w:r w:rsidR="00F8684F">
        <w:rPr>
          <w:rFonts w:ascii="Times New Roman" w:eastAsia="Times New Roman" w:hAnsi="Times New Roman" w:cs="Times New Roman"/>
          <w:sz w:val="24"/>
          <w:szCs w:val="24"/>
          <w:lang w:eastAsia="fr-FR"/>
        </w:rPr>
        <w:t>secretariat@mairie-boussens.fr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Statut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Commune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Activité(s) principale(s)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14:paraId="25151A16" w14:textId="77777777" w:rsidR="00ED4AAC" w:rsidRPr="00ED4AAC" w:rsidRDefault="00ED4AAC" w:rsidP="00ED4A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>Services généraux des administrations publiques</w:t>
      </w:r>
    </w:p>
    <w:p w14:paraId="359688FF" w14:textId="77777777" w:rsidR="00ED4AAC" w:rsidRPr="00ED4AAC" w:rsidRDefault="00ED4AAC" w:rsidP="00ED4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1271A8" w14:textId="77777777" w:rsidR="00ED4AAC" w:rsidRP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>Le pouvoir adjudicateur n’agit pas pour le compte d’autres pouvoirs adjudicateurs.</w:t>
      </w:r>
    </w:p>
    <w:p w14:paraId="3D9F1DC3" w14:textId="77777777" w:rsidR="00ED4AAC" w:rsidRP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Profil d'acheteur : </w:t>
      </w:r>
    </w:p>
    <w:p w14:paraId="1C4592B1" w14:textId="77777777" w:rsidR="00ED4AAC" w:rsidRP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http://www.mairie-boussens.fr ou </w:t>
      </w:r>
      <w:hyperlink r:id="rId8" w:history="1">
        <w:r w:rsidRPr="00ED4AA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https://www.marches-securises.fr/perso/mgirod_repro</w:t>
        </w:r>
      </w:hyperlink>
    </w:p>
    <w:p w14:paraId="34194367" w14:textId="77777777" w:rsidR="00ED4AAC" w:rsidRP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Objet de l'accord-cadre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483B9B9C" w14:textId="77777777" w:rsidR="00ED4AAC" w:rsidRP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Accord-cadre à bons de Commande (Serrurerie-Métallerie) - Travaux d'aménagement, de réparation et d'entretien relatifs à la serrurerie et à la métallerie dans divers bâtiments et logements communaux.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Accord-cadre couvert par l’accord sur les marchés publics (AMP) : non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L'avis concerne un accord-cadre.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Forme de l'accord-cadre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Accord-cadre à bons de commande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Type d'accord-cadre de travaux : Exécution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Lieu principal d’exécution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Commune de Boussens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CPV global à la consultation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CPV principal : 50000000-5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prestations sont traitées à prix unitaires.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montant global estimé est de 200 000.00 euros HT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Dévolution en accord-cadre unique.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montant maximum de commandes pour la durée de l'accord-cadre est de 200 000.00 euros HT.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n'est pas prévu de variantes exigées et les variantes ne sont pas autorisées.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durée de l'accord-cadre à bons de commande est de 4 années.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n’est pas prévu de retenue de garantie.</w:t>
      </w:r>
    </w:p>
    <w:p w14:paraId="31CD9DAB" w14:textId="5DF4363A" w:rsid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n’est pas prévu d’avance.</w:t>
      </w:r>
    </w:p>
    <w:p w14:paraId="7CD130A0" w14:textId="77777777" w:rsidR="00123EA8" w:rsidRPr="00ED4AAC" w:rsidRDefault="00123EA8" w:rsidP="00ED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8267579" w14:textId="77777777" w:rsidR="00ED4AAC" w:rsidRP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Présentation de candidature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14:paraId="36758052" w14:textId="77777777" w:rsidR="00ED4AAC" w:rsidRP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Dépôt classique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La candidature peut être faite au moyen des formulaires DC1 et DC2 (formulaires à jour sur le site http://www.economie.gouv.fr/daj/formulaires-declaration-du-candidat) ou du DUME (document unique de marché européen, voir site :https://dume.chorus-pro.gouv.fr/).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Conditions de participation et moyens de preuve acceptables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Les documents et renseignements demandés par l'acheteur aux fins de vérification de l'aptitude à exercer l'activité professionnelle, de la capacité économique et financière et des capacités techniques et professionnelles du candidat sont: </w:t>
      </w:r>
    </w:p>
    <w:p w14:paraId="54C889B4" w14:textId="77777777" w:rsidR="00ED4AAC" w:rsidRPr="00ED4AAC" w:rsidRDefault="00ED4AAC" w:rsidP="00ED4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Capacité économique et financière : </w:t>
      </w:r>
    </w:p>
    <w:p w14:paraId="2C5795E9" w14:textId="77777777" w:rsidR="00ED4AAC" w:rsidRPr="00ED4AAC" w:rsidRDefault="00ED4AAC" w:rsidP="00ED4A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preuve d’une assurance pour risques professionnels</w:t>
      </w:r>
    </w:p>
    <w:p w14:paraId="371EC51E" w14:textId="45987593" w:rsidR="00ED4AAC" w:rsidRP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Procédure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MAPA ouvert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Offre économiquement la plus avantageuse appréciée en fonction des critères énoncés dans les documents de la consultation.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Renseignements d'ordre administratif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Numéro de référence de l'accord-cadre : 2024-004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présente consultation est une consultation initiale.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Date d’envoi du présent avis à la publication : 0</w:t>
      </w:r>
      <w:r w:rsidR="002529AD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/07/2024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Date limite de réception des offres : 03/09/2024 à 16:00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soumissionnaire est tenu de maintenir son offre pendant un délai de 120 jours à compter de la date limite de réception des offres.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Délivrance du DCE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dossier de consultation est téléchargeable sur </w:t>
      </w:r>
    </w:p>
    <w:p w14:paraId="327CCF97" w14:textId="77777777" w:rsidR="00ED4AAC" w:rsidRP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http://www.mairie-boussens.fr ou </w:t>
      </w:r>
      <w:hyperlink r:id="rId9" w:history="1">
        <w:r w:rsidRPr="00ED4AA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https://www.marches-securises.fr/perso/mgirod_repro</w:t>
        </w:r>
      </w:hyperlink>
    </w:p>
    <w:p w14:paraId="79349677" w14:textId="77777777" w:rsidR="00ED4AAC" w:rsidRP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Modalités essentielles de financement et de paiement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délai global de paiement des prestations est fixé à 30 jours.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Règlement : Les prestations seront réglées, par mandat administratif, sur présentation de facture après exécution des travaux. </w:t>
      </w:r>
    </w:p>
    <w:p w14:paraId="717D3F6D" w14:textId="77777777" w:rsidR="00ED4AAC" w:rsidRP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>Les factures devront correspondre aux bons de commande.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Avis périodique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ne s’agit pas d’un accord-cadre périodique.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Forme juridique que devra revêtir le groupement d’opérateurs économiques attributaire de l'accord-cadre : Après attribution, aucune forme de groupement ne sera exigée.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même entreprise peut présenter plusieurs offres pour l'accord-cadre en agissant à la fois :</w:t>
      </w:r>
    </w:p>
    <w:p w14:paraId="6CF71D86" w14:textId="77777777" w:rsidR="00ED4AAC" w:rsidRPr="00ED4AAC" w:rsidRDefault="00ED4AAC" w:rsidP="00ED4A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>en</w:t>
      </w:r>
      <w:proofErr w:type="gramEnd"/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qualité de candidat individuel et de membre d'un ou plusieurs groupements ;</w:t>
      </w:r>
    </w:p>
    <w:p w14:paraId="5F34914B" w14:textId="77777777" w:rsidR="00ED4AAC" w:rsidRPr="00ED4AAC" w:rsidRDefault="00ED4AAC" w:rsidP="00ED4A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>en</w:t>
      </w:r>
      <w:proofErr w:type="gramEnd"/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qualité de membre de plusieurs groupements.</w:t>
      </w:r>
    </w:p>
    <w:p w14:paraId="7EB6CE92" w14:textId="77777777" w:rsidR="00ED4AAC" w:rsidRPr="00ED4AAC" w:rsidRDefault="00ED4AAC" w:rsidP="00ED4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1FBF8F" w14:textId="77777777" w:rsidR="00ED4AAC" w:rsidRPr="00ED4AAC" w:rsidRDefault="00ED4AAC" w:rsidP="00ED4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B04A8FD" w14:textId="354CA6CA" w:rsidR="00ED4AAC" w:rsidRDefault="00ED4AAC" w:rsidP="00ED4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A76760" w14:textId="77777777" w:rsidR="00F8684F" w:rsidRPr="00ED4AAC" w:rsidRDefault="00F8684F" w:rsidP="00ED4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CD3DC29" w14:textId="77777777" w:rsidR="00ED4AAC" w:rsidRP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Instance chargée des procédures de recours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Tribunal administratif de Toulouse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68 rue Raymond IV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31000 TOULOUSE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proofErr w:type="gramStart"/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>Tél:</w:t>
      </w:r>
      <w:proofErr w:type="gramEnd"/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05 62 73 57 57</w:t>
      </w:r>
    </w:p>
    <w:p w14:paraId="36B1DA1A" w14:textId="77777777" w:rsidR="00ED4AAC" w:rsidRP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Service pour renseignements sur recours :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TRIBUNAL ADMINISTRATIF DE TOULOUSE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68 rue Raymond IV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31000 TOULOUSE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proofErr w:type="gramStart"/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>Tél:</w:t>
      </w:r>
      <w:proofErr w:type="gramEnd"/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05 62 73 57 57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Conditions de remise des candidatures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 transmission des candidatures et des offres se fera par voie électronique uniquement sur </w:t>
      </w:r>
      <w:hyperlink r:id="rId10" w:history="1">
        <w:r w:rsidRPr="00ED4AA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https://www.marches-securises.fr/perso/mgirod_repro</w:t>
        </w:r>
      </w:hyperlink>
    </w:p>
    <w:p w14:paraId="6008DCAD" w14:textId="77777777" w:rsidR="00ED4AAC" w:rsidRP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Signature des documents transmis par le candidat.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Adresse auprès de laquelle des renseignements complémentaires peuvent être obtenus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14:paraId="4F06D2C1" w14:textId="77777777" w:rsidR="00ED4AAC" w:rsidRPr="00ED4AAC" w:rsidRDefault="00ED4AAC" w:rsidP="00ED4A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D4AA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pour</w:t>
      </w:r>
      <w:proofErr w:type="gramEnd"/>
      <w:r w:rsidRPr="00ED4AA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les renseignements d’ordre administratif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53D02442" w14:textId="64247F6D" w:rsidR="00ED4AAC" w:rsidRPr="00ED4AAC" w:rsidRDefault="00ED4AAC" w:rsidP="00ED4A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Commune de BOUSSENS / Service Administratif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Correspondant : DARMANI Guylaine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Adresse : 1 place de la Mairie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31360 BOUSSENS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Tél : 05.61.90.02.25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Courriel : secretariat@mairie-boussens.fr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Horaires d’ouverture : Lundi au vendredi de 13h30 à 17h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D4A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Adresse de retrait des dossiers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http://www.mairie-boussens.fr </w:t>
      </w:r>
    </w:p>
    <w:p w14:paraId="730BD243" w14:textId="77777777" w:rsidR="00ED4AAC" w:rsidRPr="00ED4AAC" w:rsidRDefault="00ED4AAC" w:rsidP="00ED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>ou</w:t>
      </w:r>
      <w:proofErr w:type="gramEnd"/>
      <w:r w:rsidRPr="00ED4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11" w:history="1">
        <w:r w:rsidRPr="00ED4AA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https://www.marches-securises.fr/perso/mgirod_repro</w:t>
        </w:r>
      </w:hyperlink>
    </w:p>
    <w:p w14:paraId="278E4FD3" w14:textId="618DB875" w:rsidR="00ED4AAC" w:rsidRDefault="00ED4AAC" w:rsidP="00ED4AAC">
      <w:pPr>
        <w:spacing w:after="0" w:line="276" w:lineRule="auto"/>
        <w:rPr>
          <w:rFonts w:ascii="Calibri" w:eastAsia="Times New Roman" w:hAnsi="Calibri" w:cs="Calibri"/>
        </w:rPr>
      </w:pPr>
    </w:p>
    <w:p w14:paraId="14EA3ADF" w14:textId="78E132BB" w:rsidR="00F8684F" w:rsidRDefault="00F8684F" w:rsidP="00ED4AAC">
      <w:pPr>
        <w:spacing w:after="0" w:line="276" w:lineRule="auto"/>
        <w:rPr>
          <w:rFonts w:ascii="Calibri" w:eastAsia="Times New Roman" w:hAnsi="Calibri" w:cs="Calibri"/>
        </w:rPr>
      </w:pPr>
    </w:p>
    <w:p w14:paraId="72643933" w14:textId="1AD639BC" w:rsidR="00F8684F" w:rsidRDefault="00F8684F" w:rsidP="00F8684F">
      <w:pPr>
        <w:spacing w:after="0" w:line="276" w:lineRule="auto"/>
        <w:ind w:firstLine="5387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Le Maire,</w:t>
      </w:r>
    </w:p>
    <w:p w14:paraId="2771AD47" w14:textId="0E0F3B62" w:rsidR="00F8684F" w:rsidRPr="00ED4AAC" w:rsidRDefault="00F8684F" w:rsidP="00F8684F">
      <w:pPr>
        <w:spacing w:after="0" w:line="276" w:lineRule="auto"/>
        <w:ind w:firstLine="5387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Christian SANS</w:t>
      </w:r>
    </w:p>
    <w:p w14:paraId="5F3DA3BA" w14:textId="77777777" w:rsidR="00290B22" w:rsidRDefault="00290B22"/>
    <w:sectPr w:rsidR="00290B2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6234" w14:textId="77777777" w:rsidR="00281931" w:rsidRDefault="00281931">
      <w:pPr>
        <w:spacing w:after="0" w:line="240" w:lineRule="auto"/>
      </w:pPr>
      <w:r>
        <w:separator/>
      </w:r>
    </w:p>
  </w:endnote>
  <w:endnote w:type="continuationSeparator" w:id="0">
    <w:p w14:paraId="1FE46B2C" w14:textId="77777777" w:rsidR="00281931" w:rsidRDefault="0028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644823"/>
      <w:docPartObj>
        <w:docPartGallery w:val="Page Numbers (Bottom of Page)"/>
        <w:docPartUnique/>
      </w:docPartObj>
    </w:sdtPr>
    <w:sdtEndPr/>
    <w:sdtContent>
      <w:p w14:paraId="30CABD8B" w14:textId="77777777" w:rsidR="000B5316" w:rsidRDefault="00ED4AA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D640EE" w14:textId="77777777" w:rsidR="000B5316" w:rsidRDefault="002819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C660" w14:textId="77777777" w:rsidR="00281931" w:rsidRDefault="00281931">
      <w:pPr>
        <w:spacing w:after="0" w:line="240" w:lineRule="auto"/>
      </w:pPr>
      <w:r>
        <w:separator/>
      </w:r>
    </w:p>
  </w:footnote>
  <w:footnote w:type="continuationSeparator" w:id="0">
    <w:p w14:paraId="11F56D6B" w14:textId="77777777" w:rsidR="00281931" w:rsidRDefault="00281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48B"/>
    <w:multiLevelType w:val="multilevel"/>
    <w:tmpl w:val="13F6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F7B90"/>
    <w:multiLevelType w:val="multilevel"/>
    <w:tmpl w:val="08E2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1F4F40"/>
    <w:multiLevelType w:val="multilevel"/>
    <w:tmpl w:val="1AE64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D2EFC"/>
    <w:multiLevelType w:val="multilevel"/>
    <w:tmpl w:val="78A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AC"/>
    <w:rsid w:val="00123EA8"/>
    <w:rsid w:val="00196700"/>
    <w:rsid w:val="002529AD"/>
    <w:rsid w:val="00281931"/>
    <w:rsid w:val="00290B22"/>
    <w:rsid w:val="0043575E"/>
    <w:rsid w:val="00997293"/>
    <w:rsid w:val="00ED4AAC"/>
    <w:rsid w:val="00F8684F"/>
    <w:rsid w:val="00FA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9365"/>
  <w15:chartTrackingRefBased/>
  <w15:docId w15:val="{1923E060-A880-47C0-9BBF-E7397FAA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D4AA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PieddepageCar">
    <w:name w:val="Pied de page Car"/>
    <w:basedOn w:val="Policepardfaut"/>
    <w:link w:val="Pieddepage"/>
    <w:uiPriority w:val="99"/>
    <w:rsid w:val="00ED4AAC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/perso/mgirod_rep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ches-securises.fr/perso/mgirod_rep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arches-securises.fr/perso/mgirod_rep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ches-securises.fr/perso/mgirod_rep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SANS</dc:creator>
  <cp:keywords/>
  <dc:description/>
  <cp:lastModifiedBy>Christian SANS</cp:lastModifiedBy>
  <cp:revision>5</cp:revision>
  <cp:lastPrinted>2024-07-02T14:08:00Z</cp:lastPrinted>
  <dcterms:created xsi:type="dcterms:W3CDTF">2024-06-26T09:38:00Z</dcterms:created>
  <dcterms:modified xsi:type="dcterms:W3CDTF">2024-07-02T14:08:00Z</dcterms:modified>
</cp:coreProperties>
</file>